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46" w:rsidRDefault="00F46946" w:rsidP="00F4694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Athassa  etadahosi – ‘‘mādiso buddhoyeva sakkuṇeyya, atthi pana katthaci añño buddho’’ti anantāsu lokadhātūsu anantañāṇaṃ pattharitvā olokento aññaṃ buddhaṃ na addasa.</w:t>
      </w:r>
    </w:p>
    <w:p w:rsidR="00F46946" w:rsidRPr="00F46946" w:rsidRDefault="00F46946" w:rsidP="00F4694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F46946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deu</w:t>
      </w:r>
      <w:proofErr w:type="gramEnd"/>
      <w:r w:rsidRPr="00F46946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tu so giai kinh Dai Hoi trong truong bo kinh</w:t>
      </w:r>
    </w:p>
    <w:p w:rsidR="00C82EE4" w:rsidRDefault="00F46946">
      <w:pPr>
        <w:rPr>
          <w:lang w:val="en-US"/>
        </w:rPr>
      </w:pPr>
      <w:r>
        <w:rPr>
          <w:lang w:val="en-US"/>
        </w:rPr>
        <w:t xml:space="preserve">Sư sẽ giảng tiếp </w:t>
      </w:r>
      <w:proofErr w:type="gramStart"/>
      <w:r>
        <w:rPr>
          <w:lang w:val="en-US"/>
        </w:rPr>
        <w:t>theo</w:t>
      </w:r>
      <w:proofErr w:type="gramEnd"/>
      <w:r>
        <w:rPr>
          <w:lang w:val="en-US"/>
        </w:rPr>
        <w:t xml:space="preserve"> những vấn đề to lớn </w:t>
      </w:r>
    </w:p>
    <w:p w:rsidR="00F46946" w:rsidRDefault="00F46946">
      <w:pPr>
        <w:rPr>
          <w:rFonts w:ascii="Tahoma" w:hAnsi="Tahoma" w:cs="Tahoma"/>
          <w:b/>
          <w:bCs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04040"/>
          <w:sz w:val="20"/>
          <w:szCs w:val="20"/>
          <w:lang/>
        </w:rPr>
        <w:t>Đoạn 1: nói về suy nghĩ của ĐP khi quyết định chọn 6 kinh này để thuyết cho sáu khuynh hướng thính chúng</w:t>
      </w:r>
    </w:p>
    <w:p w:rsidR="00F46946" w:rsidRDefault="00F46946">
      <w:pPr>
        <w:rPr>
          <w:rFonts w:ascii="Tahoma" w:hAnsi="Tahoma" w:cs="Tahoma"/>
          <w:b/>
          <w:bCs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04040"/>
          <w:sz w:val="20"/>
          <w:szCs w:val="20"/>
          <w:lang/>
        </w:rPr>
        <w:t>Đoạn 2: nói về việc Ngài soi rọi vô lượng thế giới và không nhìn thấy bất cứ vị Phật nào</w:t>
      </w:r>
    </w:p>
    <w:p w:rsidR="00F46946" w:rsidRDefault="00EA32D2">
      <w:pPr>
        <w:rPr>
          <w:rFonts w:ascii="Tahoma" w:hAnsi="Tahoma" w:cs="Tahoma"/>
          <w:b/>
          <w:bCs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04040"/>
          <w:sz w:val="20"/>
          <w:szCs w:val="20"/>
        </w:rPr>
        <w:t xml:space="preserve">3 đoạn cuối của bài kinh những vấn đề to lớn </w:t>
      </w:r>
    </w:p>
    <w:p w:rsidR="00EA32D2" w:rsidRDefault="00EA32D2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804040"/>
          <w:sz w:val="20"/>
          <w:szCs w:val="20"/>
        </w:rPr>
        <w:t>không</w:t>
      </w:r>
      <w:proofErr w:type="gramEnd"/>
      <w:r>
        <w:rPr>
          <w:rFonts w:ascii="Tahoma" w:hAnsi="Tahoma" w:cs="Tahoma"/>
          <w:b/>
          <w:bCs/>
          <w:color w:val="804040"/>
          <w:sz w:val="20"/>
          <w:szCs w:val="20"/>
        </w:rPr>
        <w:t xml:space="preserve"> bất mãn cũng không đam mê=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upekkhako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FF"/>
          <w:sz w:val="24"/>
          <w:szCs w:val="24"/>
          <w:lang w:eastAsia="fr-FR"/>
        </w:rPr>
      </w:pPr>
      <w:r w:rsidRPr="00917B21">
        <w:rPr>
          <w:rFonts w:ascii="Tahoma" w:eastAsiaTheme="minorEastAsia" w:hAnsi="Tahoma" w:cs="Tahoma"/>
          <w:color w:val="0000FF"/>
          <w:sz w:val="24"/>
          <w:szCs w:val="24"/>
          <w:lang w:eastAsia="fr-FR"/>
        </w:rPr>
        <w:t>913. Từ bỏ lậu hoặc cũ</w:t>
      </w:r>
      <w:proofErr w:type="gramStart"/>
      <w:r w:rsidRPr="00917B21">
        <w:rPr>
          <w:rFonts w:ascii="Tahoma" w:eastAsiaTheme="minorEastAsia" w:hAnsi="Tahoma" w:cs="Tahoma"/>
          <w:color w:val="0000FF"/>
          <w:sz w:val="24"/>
          <w:szCs w:val="24"/>
          <w:lang w:eastAsia="fr-FR"/>
        </w:rPr>
        <w:t>,/</w:t>
      </w:r>
      <w:proofErr w:type="gramEnd"/>
      <w:r w:rsidRPr="00917B21">
        <w:rPr>
          <w:rFonts w:ascii="Tahoma" w:eastAsiaTheme="minorEastAsia" w:hAnsi="Tahoma" w:cs="Tahoma"/>
          <w:color w:val="0000FF"/>
          <w:sz w:val="24"/>
          <w:szCs w:val="24"/>
          <w:lang w:eastAsia="fr-FR"/>
        </w:rPr>
        <w:t xml:space="preserve"> Không tạo lậu hoặc mới,/ Không đi đến ước muốn,/ Không cuồng tín chấp thủ,/ Vị Hiền trí như vậy,/ Thoát khỏi các tà kiến,/ Không tham dính ở đời,/ Không bị ngã chỉ trích. 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FF"/>
          <w:sz w:val="24"/>
          <w:szCs w:val="24"/>
          <w:lang w:eastAsia="fr-FR"/>
        </w:rPr>
      </w:pPr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 xml:space="preserve">vijjathiennhan: </w:t>
      </w:r>
      <w:r w:rsidRPr="00917B21">
        <w:rPr>
          <w:rFonts w:ascii="Tahoma" w:eastAsiaTheme="minorEastAsia" w:hAnsi="Tahoma" w:cs="Tahoma"/>
          <w:color w:val="0000FF"/>
          <w:sz w:val="24"/>
          <w:szCs w:val="24"/>
          <w:lang w:eastAsia="fr-FR"/>
        </w:rPr>
        <w:t>919. Pubbāsave hitvā nave akubbaṃ</w:t>
      </w:r>
      <w:proofErr w:type="gramStart"/>
      <w:r w:rsidRPr="00917B21">
        <w:rPr>
          <w:rFonts w:ascii="Tahoma" w:eastAsiaTheme="minorEastAsia" w:hAnsi="Tahoma" w:cs="Tahoma"/>
          <w:color w:val="0000FF"/>
          <w:sz w:val="24"/>
          <w:szCs w:val="24"/>
          <w:lang w:eastAsia="fr-FR"/>
        </w:rPr>
        <w:t>,/</w:t>
      </w:r>
      <w:proofErr w:type="gramEnd"/>
      <w:r w:rsidRPr="00917B21">
        <w:rPr>
          <w:rFonts w:ascii="Tahoma" w:eastAsiaTheme="minorEastAsia" w:hAnsi="Tahoma" w:cs="Tahoma"/>
          <w:color w:val="0000FF"/>
          <w:sz w:val="24"/>
          <w:szCs w:val="24"/>
          <w:lang w:eastAsia="fr-FR"/>
        </w:rPr>
        <w:t xml:space="preserve"> na chandagū nopi nivissavādī;/ Sa vippamutto diṭṭhigatehi dhīro</w:t>
      </w:r>
      <w:proofErr w:type="gramStart"/>
      <w:r w:rsidRPr="00917B21">
        <w:rPr>
          <w:rFonts w:ascii="Tahoma" w:eastAsiaTheme="minorEastAsia" w:hAnsi="Tahoma" w:cs="Tahoma"/>
          <w:color w:val="0000FF"/>
          <w:sz w:val="24"/>
          <w:szCs w:val="24"/>
          <w:lang w:eastAsia="fr-FR"/>
        </w:rPr>
        <w:t>,/</w:t>
      </w:r>
      <w:proofErr w:type="gramEnd"/>
      <w:r w:rsidRPr="00917B21">
        <w:rPr>
          <w:rFonts w:ascii="Tahoma" w:eastAsiaTheme="minorEastAsia" w:hAnsi="Tahoma" w:cs="Tahoma"/>
          <w:color w:val="0000FF"/>
          <w:sz w:val="24"/>
          <w:szCs w:val="24"/>
          <w:lang w:eastAsia="fr-FR"/>
        </w:rPr>
        <w:t xml:space="preserve"> na limpati [na lippati (sī. pī.)] loke anattagarahī. 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  <w:lang w:eastAsia="fr-FR"/>
        </w:rPr>
      </w:pPr>
      <w:proofErr w:type="gramStart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namtruyen</w:t>
      </w:r>
      <w:proofErr w:type="gramEnd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: chadagu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FF"/>
          <w:sz w:val="24"/>
          <w:szCs w:val="24"/>
          <w:lang w:eastAsia="fr-FR"/>
        </w:rPr>
      </w:pPr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 xml:space="preserve">vijjathiennhan: </w:t>
      </w:r>
      <w:r w:rsidRPr="00917B21">
        <w:rPr>
          <w:rFonts w:ascii="Tahoma" w:eastAsiaTheme="minorEastAsia" w:hAnsi="Tahoma" w:cs="Tahoma"/>
          <w:color w:val="0000FF"/>
          <w:sz w:val="24"/>
          <w:szCs w:val="24"/>
          <w:lang w:eastAsia="fr-FR"/>
        </w:rPr>
        <w:t xml:space="preserve">920. Kiñca bhiyyo – so evarūpo – pubbāsaveti gāthā. Tattha pubbāsaveti atītarūpādīni ārabbha uppajjamānadhamme kilese. Naveti paccuppannarūpādīni ārabbha uppajjamānadhamme. Na chandagūti chandādivasena na gacchati. Anattagarahīti katākatavasena attānaṃ agarahanto. 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  <w:lang w:eastAsia="fr-FR"/>
        </w:rPr>
      </w:pPr>
      <w:proofErr w:type="gramStart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namtruyen</w:t>
      </w:r>
      <w:proofErr w:type="gramEnd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: pàragù su qua bo kia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FF"/>
          <w:sz w:val="24"/>
          <w:szCs w:val="24"/>
          <w:lang w:eastAsia="fr-FR"/>
        </w:rPr>
      </w:pPr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 xml:space="preserve">vijjathiennhan: </w:t>
      </w:r>
      <w:r w:rsidRPr="00917B21">
        <w:rPr>
          <w:rFonts w:ascii="Tahoma" w:eastAsiaTheme="minorEastAsia" w:hAnsi="Tahoma" w:cs="Tahoma"/>
          <w:color w:val="0000FF"/>
          <w:sz w:val="24"/>
          <w:szCs w:val="24"/>
          <w:lang w:eastAsia="fr-FR"/>
        </w:rPr>
        <w:t xml:space="preserve">Kinh: (XIII) Những vấn đề to lớn (Sn 174) 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  <w:lang w:val="en-US" w:eastAsia="fr-FR"/>
        </w:rPr>
      </w:pPr>
      <w:proofErr w:type="gramStart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val="en-US" w:eastAsia="fr-FR"/>
        </w:rPr>
        <w:t>namtruyen</w:t>
      </w:r>
      <w:proofErr w:type="gramEnd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val="en-US" w:eastAsia="fr-FR"/>
        </w:rPr>
        <w:t>: su hoan man, vien thanh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804040"/>
          <w:sz w:val="20"/>
          <w:szCs w:val="20"/>
          <w:lang w:val="en-US" w:eastAsia="fr-FR"/>
        </w:rPr>
      </w:pPr>
      <w:r w:rsidRPr="00917B21">
        <w:rPr>
          <w:rFonts w:ascii="Tahoma" w:eastAsiaTheme="minorEastAsia" w:hAnsi="Tahoma" w:cs="Tahoma"/>
          <w:b/>
          <w:bCs/>
          <w:color w:val="8D8D8D"/>
          <w:sz w:val="20"/>
          <w:szCs w:val="20"/>
          <w:lang w:val="en-US" w:eastAsia="fr-FR"/>
        </w:rPr>
        <w:t xml:space="preserve">GiotMuaCuoiMua: </w:t>
      </w:r>
      <w:r w:rsidRPr="00917B21">
        <w:rPr>
          <w:rFonts w:ascii="Tahoma" w:eastAsiaTheme="minorEastAsia" w:hAnsi="Tahoma" w:cs="Tahoma"/>
          <w:b/>
          <w:bCs/>
          <w:color w:val="804040"/>
          <w:sz w:val="20"/>
          <w:szCs w:val="20"/>
          <w:lang w:val="en-US" w:eastAsia="fr-FR"/>
        </w:rPr>
        <w:t xml:space="preserve">không nhìn ngắm, không tiếp cận bằng ước muốn này nọ=chadagu=sự qua bờ </w:t>
      </w:r>
      <w:proofErr w:type="gramStart"/>
      <w:r w:rsidRPr="00917B21">
        <w:rPr>
          <w:rFonts w:ascii="Tahoma" w:eastAsiaTheme="minorEastAsia" w:hAnsi="Tahoma" w:cs="Tahoma"/>
          <w:b/>
          <w:bCs/>
          <w:color w:val="804040"/>
          <w:sz w:val="20"/>
          <w:szCs w:val="20"/>
          <w:lang w:val="en-US" w:eastAsia="fr-FR"/>
        </w:rPr>
        <w:t>kia</w:t>
      </w:r>
      <w:proofErr w:type="gramEnd"/>
      <w:r w:rsidRPr="00917B21">
        <w:rPr>
          <w:rFonts w:ascii="Tahoma" w:eastAsiaTheme="minorEastAsia" w:hAnsi="Tahoma" w:cs="Tahoma"/>
          <w:b/>
          <w:bCs/>
          <w:color w:val="804040"/>
          <w:sz w:val="20"/>
          <w:szCs w:val="20"/>
          <w:lang w:val="en-US" w:eastAsia="fr-FR"/>
        </w:rPr>
        <w:t>, sự hoàn mãn, viên thành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  <w:lang w:eastAsia="fr-FR"/>
        </w:rPr>
      </w:pPr>
      <w:proofErr w:type="gramStart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namtruyen</w:t>
      </w:r>
      <w:proofErr w:type="gramEnd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: song trong cai muon goi la chandagu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804040"/>
          <w:sz w:val="20"/>
          <w:szCs w:val="20"/>
          <w:lang w:eastAsia="fr-FR"/>
        </w:rPr>
      </w:pPr>
      <w:r w:rsidRPr="00917B21">
        <w:rPr>
          <w:rFonts w:ascii="Tahoma" w:eastAsiaTheme="minorEastAsia" w:hAnsi="Tahoma" w:cs="Tahoma"/>
          <w:b/>
          <w:bCs/>
          <w:color w:val="8D8D8D"/>
          <w:sz w:val="20"/>
          <w:szCs w:val="20"/>
          <w:lang w:eastAsia="fr-FR"/>
        </w:rPr>
        <w:t xml:space="preserve">GiotMuaCuoiMua: </w:t>
      </w:r>
      <w:r w:rsidRPr="00917B21">
        <w:rPr>
          <w:rFonts w:ascii="Tahoma" w:eastAsiaTheme="minorEastAsia" w:hAnsi="Tahoma" w:cs="Tahoma"/>
          <w:b/>
          <w:bCs/>
          <w:color w:val="804040"/>
          <w:sz w:val="20"/>
          <w:szCs w:val="20"/>
          <w:lang w:eastAsia="fr-FR"/>
        </w:rPr>
        <w:t>Sống trong cái muốn gọi là chandagu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  <w:lang w:val="en-US" w:eastAsia="fr-FR"/>
        </w:rPr>
      </w:pPr>
      <w:proofErr w:type="gramStart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val="en-US" w:eastAsia="fr-FR"/>
        </w:rPr>
        <w:t>namtruyen</w:t>
      </w:r>
      <w:proofErr w:type="gramEnd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val="en-US" w:eastAsia="fr-FR"/>
        </w:rPr>
        <w:t>: hope but never expect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  <w:lang w:val="en-US" w:eastAsia="fr-FR"/>
        </w:rPr>
      </w:pPr>
      <w:proofErr w:type="gramStart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val="en-US" w:eastAsia="fr-FR"/>
        </w:rPr>
        <w:t>namtruyen</w:t>
      </w:r>
      <w:proofErr w:type="gramEnd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val="en-US" w:eastAsia="fr-FR"/>
        </w:rPr>
        <w:t>: hi vong ma dung bao gio co long ky vong, trong doi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  <w:lang w:val="en-US" w:eastAsia="fr-FR"/>
        </w:rPr>
      </w:pPr>
      <w:r w:rsidRPr="00917B21">
        <w:rPr>
          <w:rFonts w:ascii="Tahoma" w:eastAsiaTheme="minorEastAsia" w:hAnsi="Tahoma" w:cs="Tahoma"/>
          <w:b/>
          <w:bCs/>
          <w:color w:val="8D8D8D"/>
          <w:sz w:val="20"/>
          <w:szCs w:val="20"/>
          <w:lang w:val="en-US" w:eastAsia="fr-FR"/>
        </w:rPr>
        <w:t xml:space="preserve">GiotMuaCuoiMua: </w:t>
      </w:r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val="en-US" w:eastAsia="fr-FR"/>
        </w:rPr>
        <w:t>hope but never expect=hy vọng nhưng đừng bao giờ có lòng kỳ vọng, trong đợi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  <w:lang w:eastAsia="fr-FR"/>
        </w:rPr>
      </w:pPr>
      <w:proofErr w:type="gramStart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namtruyen</w:t>
      </w:r>
      <w:proofErr w:type="gramEnd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: nivissavādī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  <w:lang w:eastAsia="fr-FR"/>
        </w:rPr>
      </w:pPr>
      <w:proofErr w:type="gramStart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namtruyen</w:t>
      </w:r>
      <w:proofErr w:type="gramEnd"/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: chu quan nivissavàdì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  <w:lang w:eastAsia="fr-FR"/>
        </w:rPr>
      </w:pPr>
      <w:r w:rsidRPr="00917B21">
        <w:rPr>
          <w:rFonts w:ascii="Tahoma" w:eastAsiaTheme="minorEastAsia" w:hAnsi="Tahoma" w:cs="Tahoma"/>
          <w:b/>
          <w:bCs/>
          <w:color w:val="8D8D8D"/>
          <w:sz w:val="20"/>
          <w:szCs w:val="20"/>
          <w:lang w:eastAsia="fr-FR"/>
        </w:rPr>
        <w:t xml:space="preserve">GiotMuaCuoiMua: </w:t>
      </w:r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>nivissavādī = chủ quan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FF0033"/>
          <w:sz w:val="24"/>
          <w:szCs w:val="24"/>
          <w:lang w:eastAsia="fr-FR"/>
        </w:rPr>
      </w:pPr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 xml:space="preserve">vijjathiennhan: </w:t>
      </w:r>
      <w:r w:rsidRPr="00917B21">
        <w:rPr>
          <w:rFonts w:ascii="Tahoma" w:eastAsiaTheme="minorEastAsia" w:hAnsi="Tahoma" w:cs="Tahoma"/>
          <w:color w:val="FF0033"/>
          <w:sz w:val="24"/>
          <w:szCs w:val="24"/>
          <w:lang w:eastAsia="fr-FR"/>
        </w:rPr>
        <w:t xml:space="preserve">Sa vippamutto diṭṭhigatehi dhīro = Không cuồng tín chấp thủ, </w:t>
      </w:r>
    </w:p>
    <w:p w:rsidR="00917B21" w:rsidRP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FF6600"/>
          <w:sz w:val="20"/>
          <w:szCs w:val="20"/>
          <w:lang w:eastAsia="fr-FR"/>
        </w:rPr>
      </w:pPr>
      <w:r w:rsidRPr="00917B21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fr-FR"/>
        </w:rPr>
        <w:t xml:space="preserve">hclb4: </w:t>
      </w:r>
      <w:r w:rsidRPr="00917B21">
        <w:rPr>
          <w:rFonts w:ascii="Tahoma" w:eastAsiaTheme="minorEastAsia" w:hAnsi="Tahoma" w:cs="Tahoma"/>
          <w:color w:val="FF6600"/>
          <w:sz w:val="20"/>
          <w:szCs w:val="20"/>
          <w:lang w:eastAsia="fr-FR"/>
        </w:rPr>
        <w:t xml:space="preserve">da co </w:t>
      </w:r>
    </w:p>
    <w:p w:rsidR="00917B21" w:rsidRDefault="00917B21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804040"/>
          <w:sz w:val="20"/>
          <w:szCs w:val="20"/>
          <w:lang w:eastAsia="fr-FR"/>
        </w:rPr>
      </w:pPr>
      <w:r w:rsidRPr="00917B21">
        <w:rPr>
          <w:rFonts w:ascii="Tahoma" w:eastAsiaTheme="minorEastAsia" w:hAnsi="Tahoma" w:cs="Tahoma"/>
          <w:b/>
          <w:bCs/>
          <w:color w:val="8D8D8D"/>
          <w:sz w:val="20"/>
          <w:szCs w:val="20"/>
          <w:lang w:eastAsia="fr-FR"/>
        </w:rPr>
        <w:t xml:space="preserve">GiotMuaCuoiMua: </w:t>
      </w:r>
      <w:r w:rsidRPr="00917B21">
        <w:rPr>
          <w:rFonts w:ascii="Tahoma" w:eastAsiaTheme="minorEastAsia" w:hAnsi="Tahoma" w:cs="Tahoma"/>
          <w:b/>
          <w:bCs/>
          <w:color w:val="804040"/>
          <w:sz w:val="20"/>
          <w:szCs w:val="20"/>
          <w:lang w:eastAsia="fr-FR"/>
        </w:rPr>
        <w:t xml:space="preserve">chủ quan là nó là sao </w:t>
      </w:r>
      <w:r>
        <w:rPr>
          <w:rFonts w:ascii="Tahoma" w:hAnsi="Tahoma" w:cs="Tahoma"/>
          <w:b/>
          <w:bCs/>
          <w:color w:val="804040"/>
          <w:sz w:val="20"/>
          <w:szCs w:val="20"/>
          <w:lang/>
        </w:rPr>
        <w:t>thường kiến tin vào cái tôi thường trụ/ vào đầng vỉnh hằng/ vào cảnh giới vỉnh hằng.</w:t>
      </w:r>
      <w:r w:rsidRPr="00917B21">
        <w:rPr>
          <w:rFonts w:ascii="Tahoma" w:eastAsiaTheme="minorEastAsia" w:hAnsi="Tahoma" w:cs="Tahoma"/>
          <w:b/>
          <w:bCs/>
          <w:color w:val="804040"/>
          <w:sz w:val="20"/>
          <w:szCs w:val="20"/>
          <w:lang w:eastAsia="fr-FR"/>
        </w:rPr>
        <w:t xml:space="preserve"> </w:t>
      </w:r>
      <w:proofErr w:type="gramStart"/>
      <w:r w:rsidRPr="00917B21">
        <w:rPr>
          <w:rFonts w:ascii="Tahoma" w:eastAsiaTheme="minorEastAsia" w:hAnsi="Tahoma" w:cs="Tahoma"/>
          <w:b/>
          <w:bCs/>
          <w:color w:val="804040"/>
          <w:sz w:val="20"/>
          <w:szCs w:val="20"/>
          <w:lang w:eastAsia="fr-FR"/>
        </w:rPr>
        <w:t>thấy</w:t>
      </w:r>
      <w:proofErr w:type="gramEnd"/>
      <w:r w:rsidRPr="00917B21">
        <w:rPr>
          <w:rFonts w:ascii="Tahoma" w:eastAsiaTheme="minorEastAsia" w:hAnsi="Tahoma" w:cs="Tahoma"/>
          <w:b/>
          <w:bCs/>
          <w:color w:val="804040"/>
          <w:sz w:val="20"/>
          <w:szCs w:val="20"/>
          <w:lang w:eastAsia="fr-FR"/>
        </w:rPr>
        <w:t xml:space="preserve"> nó như vậy</w:t>
      </w:r>
    </w:p>
    <w:p w:rsidR="00917B21" w:rsidRDefault="00097BD5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804040"/>
          <w:sz w:val="20"/>
          <w:szCs w:val="20"/>
          <w:lang w:eastAsia="fr-FR"/>
        </w:rPr>
      </w:pPr>
      <w:r>
        <w:rPr>
          <w:rFonts w:ascii="Tahoma" w:eastAsiaTheme="minorEastAsia" w:hAnsi="Tahoma" w:cs="Tahoma"/>
          <w:color w:val="804040"/>
          <w:sz w:val="20"/>
          <w:szCs w:val="20"/>
          <w:lang w:eastAsia="fr-FR"/>
        </w:rPr>
        <w:t xml:space="preserve">Vô hành kiến, vô nhân kiến, </w:t>
      </w:r>
    </w:p>
    <w:p w:rsidR="00097BD5" w:rsidRDefault="00097BD5" w:rsidP="00917B21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804040"/>
          <w:sz w:val="20"/>
          <w:szCs w:val="20"/>
          <w:lang w:eastAsia="fr-FR"/>
        </w:rPr>
      </w:pPr>
      <w:r>
        <w:rPr>
          <w:rFonts w:ascii="Tahoma" w:eastAsiaTheme="minorEastAsia" w:hAnsi="Tahoma" w:cs="Tahoma"/>
          <w:color w:val="804040"/>
          <w:sz w:val="20"/>
          <w:szCs w:val="20"/>
          <w:lang w:eastAsia="fr-FR"/>
        </w:rPr>
        <w:t>Đoạn kiến có 3= 1.vô nhân kiến 2. Vô nhân kiến 3. Vô hữu kiến</w:t>
      </w:r>
    </w:p>
    <w:p w:rsidR="00097BD5" w:rsidRDefault="00097BD5" w:rsidP="00917B2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proofErr w:type="gramStart"/>
      <w:r>
        <w:rPr>
          <w:rFonts w:ascii="Tahoma" w:hAnsi="Tahoma" w:cs="Tahoma"/>
          <w:color w:val="0000FF"/>
          <w:sz w:val="24"/>
          <w:szCs w:val="24"/>
        </w:rPr>
        <w:t>yaṃ</w:t>
      </w:r>
      <w:proofErr w:type="gramEnd"/>
      <w:r>
        <w:rPr>
          <w:rFonts w:ascii="Tahoma" w:hAnsi="Tahoma" w:cs="Tahoma"/>
          <w:color w:val="0000FF"/>
          <w:sz w:val="24"/>
          <w:szCs w:val="24"/>
        </w:rPr>
        <w:t xml:space="preserve"> kiñci diṭṭhaṃ va sutaṃ mutaṃ vā;</w:t>
      </w:r>
    </w:p>
    <w:p w:rsidR="00097BD5" w:rsidRDefault="00050C05" w:rsidP="00917B2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04040"/>
          <w:sz w:val="20"/>
          <w:szCs w:val="20"/>
          <w:lang/>
        </w:rPr>
        <w:lastRenderedPageBreak/>
        <w:t>không ham sống cũng không ham chết, nhưng ta không cưỡng cầu trái xanh phải rơi rụng</w:t>
      </w:r>
    </w:p>
    <w:p w:rsidR="00050C05" w:rsidRPr="00050C05" w:rsidRDefault="00050C05" w:rsidP="00917B2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0"/>
          <w:szCs w:val="20"/>
        </w:rPr>
      </w:pP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804040"/>
          <w:sz w:val="20"/>
          <w:szCs w:val="20"/>
          <w:lang/>
        </w:rPr>
        <w:t>Trong đêm đại hội chư thiên về nghe pháp, DP chia làm 6 nhóm về dục tính, Ngài thuyết lên</w:t>
      </w:r>
      <w:r w:rsidRPr="00050C0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 xml:space="preserve">Sư đang gõ </w:t>
      </w:r>
      <w:r>
        <w:rPr>
          <w:rFonts w:ascii="Tahoma" w:hAnsi="Tahoma" w:cs="Tahoma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45745" cy="245745"/>
            <wp:effectExtent l="1905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FF"/>
          <w:sz w:val="24"/>
          <w:szCs w:val="24"/>
        </w:rPr>
        <w:t xml:space="preserve"> </w:t>
      </w:r>
    </w:p>
    <w:p w:rsidR="00050C05" w:rsidRP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4"/>
          <w:szCs w:val="24"/>
          <w:lang w:val="en-US"/>
        </w:rPr>
      </w:pPr>
      <w:r w:rsidRPr="00050C05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bamafan3_2: </w:t>
      </w:r>
      <w:r w:rsidRPr="00050C05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Hello VietNam</w:t>
      </w:r>
    </w:p>
    <w:p w:rsidR="00050C05" w:rsidRP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C0"/>
          <w:sz w:val="24"/>
          <w:szCs w:val="24"/>
          <w:lang w:val="en-US"/>
        </w:rPr>
      </w:pPr>
      <w:r w:rsidRPr="00050C05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Punnava_Huu_Phuc: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4"/>
          <w:szCs w:val="24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bamafan3_2: </w:t>
      </w:r>
      <w:r w:rsidRPr="00A63B9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45745" cy="245745"/>
            <wp:effectExtent l="1905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9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Ais_Lynn:  </w:t>
      </w:r>
      <w:r>
        <w:rPr>
          <w:rFonts w:ascii="Tahoma" w:hAnsi="Tahoma" w:cs="Tahoma"/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As It Is: 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>Ais_Lynn: con có nghe chi mô__Sư ơi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4"/>
          <w:szCs w:val="24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bamafan3_2: </w:t>
      </w:r>
      <w:r w:rsidRPr="00A63B9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anyone speak </w:t>
      </w:r>
      <w:proofErr w:type="gramStart"/>
      <w:r w:rsidRPr="00A63B9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english</w:t>
      </w:r>
      <w:proofErr w:type="gramEnd"/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0"/>
          <w:szCs w:val="20"/>
          <w:lang w:val="en-US"/>
        </w:rPr>
      </w:pPr>
      <w:proofErr w:type="gramStart"/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lanvothuong</w:t>
      </w:r>
      <w:proofErr w:type="gramEnd"/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: </w:t>
      </w: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>dạ rõ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66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hclb4: </w:t>
      </w:r>
      <w:r w:rsidRPr="00A63B9D">
        <w:rPr>
          <w:rFonts w:ascii="Tahoma" w:hAnsi="Tahoma" w:cs="Tahoma"/>
          <w:color w:val="FF6600"/>
          <w:sz w:val="20"/>
          <w:szCs w:val="20"/>
          <w:lang w:val="en-US"/>
        </w:rPr>
        <w:t xml:space="preserve">da nghe ro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da còn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thuypham2207: da nghe ro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>Ais_Lynn: dzạ con nghe rồi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C0"/>
          <w:sz w:val="24"/>
          <w:szCs w:val="24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Punnava_Huu_Phuc: </w:t>
      </w:r>
      <w:r w:rsidRPr="00A63B9D">
        <w:rPr>
          <w:rFonts w:ascii="Tahoma" w:hAnsi="Tahoma" w:cs="Tahoma"/>
          <w:color w:val="0080C0"/>
          <w:sz w:val="24"/>
          <w:szCs w:val="24"/>
          <w:lang w:val="en-US"/>
        </w:rPr>
        <w:t>dạ còn ạ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  <w:lang w:val="en-US"/>
        </w:rPr>
      </w:pPr>
      <w:proofErr w:type="gramStart"/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vijjathiennhan</w:t>
      </w:r>
      <w:proofErr w:type="gramEnd"/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: </w:t>
      </w:r>
      <w:r w:rsidRPr="00A63B9D">
        <w:rPr>
          <w:rFonts w:ascii="Tahoma" w:hAnsi="Tahoma" w:cs="Tahoma"/>
          <w:color w:val="0000FF"/>
          <w:sz w:val="24"/>
          <w:szCs w:val="24"/>
          <w:lang w:val="en-US"/>
        </w:rPr>
        <w:t xml:space="preserve">dạ, có nghe </w:t>
      </w:r>
      <w:r>
        <w:rPr>
          <w:rFonts w:ascii="Tahoma" w:hAnsi="Tahoma" w:cs="Tahoma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45745" cy="245745"/>
            <wp:effectExtent l="1905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9D">
        <w:rPr>
          <w:rFonts w:ascii="Tahoma" w:hAnsi="Tahoma" w:cs="Tahoma"/>
          <w:color w:val="0000FF"/>
          <w:sz w:val="24"/>
          <w:szCs w:val="24"/>
          <w:lang w:val="en-US"/>
        </w:rPr>
        <w:t xml:space="preserve">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</w:t>
      </w:r>
      <w:proofErr w:type="gramEnd"/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: upekkhako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không bất mãn cũng không đam mê=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upekkhako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66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hclb4: </w:t>
      </w:r>
      <w:r w:rsidRPr="00A63B9D">
        <w:rPr>
          <w:rFonts w:ascii="Tahoma" w:hAnsi="Tahoma" w:cs="Tahoma"/>
          <w:color w:val="FF6600"/>
          <w:sz w:val="20"/>
          <w:szCs w:val="20"/>
          <w:lang w:val="en-US"/>
        </w:rPr>
        <w:t xml:space="preserve">da het nghe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nguoiBenDuong: dạ hết nghe rồi ạ!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C0"/>
          <w:sz w:val="24"/>
          <w:szCs w:val="24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Punnava_Huu_Phuc: </w:t>
      </w:r>
      <w:r w:rsidRPr="00A63B9D">
        <w:rPr>
          <w:rFonts w:ascii="Tahoma" w:hAnsi="Tahoma" w:cs="Tahoma"/>
          <w:color w:val="0080C0"/>
          <w:sz w:val="24"/>
          <w:szCs w:val="24"/>
          <w:lang w:val="en-US"/>
        </w:rPr>
        <w:t>tín hiệu chập chờn ạ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Ais_Lynn: Dzạ con củng hết nghe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da hết nghe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As It Is: 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su rot tay roi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nghe lại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người âu mỹ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8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000080"/>
          <w:sz w:val="20"/>
          <w:szCs w:val="20"/>
          <w:lang w:val="en-US"/>
        </w:rPr>
        <w:t>856. Không y chỉ một ai / Biết pháp, không y chỉ / Vị ấy không có ái / Ðối với hữu, phi hữu.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861.‘‘Upekkhako sadā sato, na loke maññate samaṃ;Na visesī na nīceyyo, tassa no santi ussadā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im lang la vang, nen ta chi noi nhug gi quy hon vang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>im lặng là vàng nên ta chỉ nói những gì quý hơn vàng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pubbāsaveti gāthā. Tattha pubbāsaveti atītarūpādīni ārabbha uppajjamānadhamme kilese. Naveti paccuppannarūpādīni ārabbha uppajjamānadhamme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0"/>
          <w:szCs w:val="20"/>
        </w:rPr>
      </w:pPr>
      <w:r>
        <w:rPr>
          <w:rFonts w:ascii="Tahoma" w:hAnsi="Tahoma" w:cs="Tahoma"/>
          <w:b/>
          <w:bCs/>
          <w:color w:val="008000"/>
          <w:sz w:val="20"/>
          <w:szCs w:val="20"/>
        </w:rPr>
        <w:t xml:space="preserve">tinhnghiem1: </w:t>
      </w:r>
      <w:proofErr w:type="gramStart"/>
      <w:r>
        <w:rPr>
          <w:rFonts w:ascii="Tahoma" w:hAnsi="Tahoma" w:cs="Tahoma"/>
          <w:b/>
          <w:bCs/>
          <w:color w:val="008000"/>
          <w:sz w:val="20"/>
          <w:szCs w:val="20"/>
        </w:rPr>
        <w:t>_(</w:t>
      </w:r>
      <w:proofErr w:type="gramEnd"/>
      <w:r>
        <w:rPr>
          <w:rFonts w:ascii="Tahoma" w:hAnsi="Tahoma" w:cs="Tahoma"/>
          <w:b/>
          <w:bCs/>
          <w:color w:val="008000"/>
          <w:sz w:val="20"/>
          <w:szCs w:val="20"/>
        </w:rPr>
        <w:t xml:space="preserve">)_Con kinh danh leSu Giac Nguyen_()_ </w:t>
      </w:r>
      <w:r>
        <w:rPr>
          <w:rFonts w:ascii="Tahoma" w:hAnsi="Tahoma" w:cs="Tahoma"/>
          <w:b/>
          <w:bCs/>
          <w:noProof/>
          <w:color w:val="00800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8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00800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8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00800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8000"/>
          <w:sz w:val="20"/>
          <w:szCs w:val="20"/>
        </w:rPr>
        <w:t xml:space="preserve"> Moi su dung chut nuoc tra sen ah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8000"/>
          <w:sz w:val="20"/>
          <w:szCs w:val="20"/>
          <w:lang w:val="en-US"/>
        </w:rPr>
        <w:t xml:space="preserve">tinhnghiem1: Kinh chao quy phap huu </w:t>
      </w:r>
      <w:r>
        <w:rPr>
          <w:rFonts w:ascii="Tahoma" w:hAnsi="Tahoma" w:cs="Tahoma"/>
          <w:b/>
          <w:bCs/>
          <w:noProof/>
          <w:color w:val="00800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9D">
        <w:rPr>
          <w:rFonts w:ascii="Tahoma" w:hAnsi="Tahoma" w:cs="Tahoma"/>
          <w:b/>
          <w:bCs/>
          <w:color w:val="008000"/>
          <w:sz w:val="20"/>
          <w:szCs w:val="20"/>
          <w:lang w:val="en-US"/>
        </w:rPr>
        <w:t xml:space="preserve">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từ bỏ lậu hoặc cũ= ám chỉ lòng dính mắc, chạy theo trong trần cảnh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8000"/>
          <w:sz w:val="20"/>
          <w:szCs w:val="20"/>
          <w:lang w:val="en-US"/>
        </w:rPr>
        <w:lastRenderedPageBreak/>
        <w:t xml:space="preserve">tinhnghiem1: </w:t>
      </w:r>
      <w:r>
        <w:rPr>
          <w:rFonts w:ascii="Tahoma" w:hAnsi="Tahoma" w:cs="Tahoma"/>
          <w:b/>
          <w:bCs/>
          <w:noProof/>
          <w:color w:val="008000"/>
          <w:sz w:val="20"/>
          <w:szCs w:val="20"/>
          <w:lang w:eastAsia="fr-FR"/>
        </w:rPr>
        <w:drawing>
          <wp:inline distT="0" distB="0" distL="0" distR="0">
            <wp:extent cx="768350" cy="76835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8000"/>
          <w:sz w:val="20"/>
          <w:szCs w:val="20"/>
          <w:lang w:val="en-US"/>
        </w:rPr>
        <w:t>tinhnghiem1: da.,Con sam hoi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rupa canh sac+adi vv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rupadi co nghia la 6 tran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>từ bỏ lậu hoặc cũ= ám chỉ lòng dính mắc, chạy theo trong trần cảnh quá khứ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>913. Từ bỏ lậu hoặc cũ</w:t>
      </w:r>
      <w:proofErr w:type="gramStart"/>
      <w:r>
        <w:rPr>
          <w:rFonts w:ascii="Tahoma" w:hAnsi="Tahoma" w:cs="Tahoma"/>
          <w:color w:val="0000FF"/>
          <w:sz w:val="24"/>
          <w:szCs w:val="24"/>
        </w:rPr>
        <w:t>,/</w:t>
      </w:r>
      <w:proofErr w:type="gramEnd"/>
      <w:r>
        <w:rPr>
          <w:rFonts w:ascii="Tahoma" w:hAnsi="Tahoma" w:cs="Tahoma"/>
          <w:color w:val="0000FF"/>
          <w:sz w:val="24"/>
          <w:szCs w:val="24"/>
        </w:rPr>
        <w:t xml:space="preserve"> Không tạo lậu hoặc mới,/ Không đi đến ước muốn,/ Không cuồng tín chấp thủ,/ Vị Hiền trí như vậy,/ Thoát khỏi các tà kiến,/ Không tham dính ở đời,/ Không bị ngã chỉ trích.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>919. Pubbāsave hitvā nave akubbaṃ</w:t>
      </w:r>
      <w:proofErr w:type="gramStart"/>
      <w:r>
        <w:rPr>
          <w:rFonts w:ascii="Tahoma" w:hAnsi="Tahoma" w:cs="Tahoma"/>
          <w:color w:val="0000FF"/>
          <w:sz w:val="24"/>
          <w:szCs w:val="24"/>
        </w:rPr>
        <w:t>,/</w:t>
      </w:r>
      <w:proofErr w:type="gramEnd"/>
      <w:r>
        <w:rPr>
          <w:rFonts w:ascii="Tahoma" w:hAnsi="Tahoma" w:cs="Tahoma"/>
          <w:color w:val="0000FF"/>
          <w:sz w:val="24"/>
          <w:szCs w:val="24"/>
        </w:rPr>
        <w:t xml:space="preserve"> na chandagū nopi nivissavādī;/ Sa vippamutto diṭṭhigatehi dhīro</w:t>
      </w:r>
      <w:proofErr w:type="gramStart"/>
      <w:r>
        <w:rPr>
          <w:rFonts w:ascii="Tahoma" w:hAnsi="Tahoma" w:cs="Tahoma"/>
          <w:color w:val="0000FF"/>
          <w:sz w:val="24"/>
          <w:szCs w:val="24"/>
        </w:rPr>
        <w:t>,/</w:t>
      </w:r>
      <w:proofErr w:type="gramEnd"/>
      <w:r>
        <w:rPr>
          <w:rFonts w:ascii="Tahoma" w:hAnsi="Tahoma" w:cs="Tahoma"/>
          <w:color w:val="0000FF"/>
          <w:sz w:val="24"/>
          <w:szCs w:val="24"/>
        </w:rPr>
        <w:t xml:space="preserve"> na limpati [na lippati (sī. pī.)] loke anattagarahī.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chadagu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 xml:space="preserve">920. Kiñca bhiyyo – so evarūpo – pubbāsaveti gāthā. Tattha pubbāsaveti atītarūpādīni ārabbha uppajjamānadhamme kilese. Naveti paccuppannarūpādīni ārabbha uppajjamānadhamme. Na chandagūti chandādivasena na gacchati. Anattagarahīti katākatavasena attānaṃ agarahanto.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pàragù su qua bo kia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 xml:space="preserve">Kinh: (XIII) Những vấn đề to lớn (Sn 174)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su hoan man, vien thanh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không nhìn ngắm, không tiếp cận bằng ước muốn này nọ=chadagu=sự qua bờ kia, sự hoàn mãn, viên thành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song trong cai muon goi la chandagu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>Sống trong cái muốn gọi là chandagu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hope but never expect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hi vong ma dung bao gio co long ky vong, trong doi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hope but never expect=hy vọng nhưng đừng bao giờ có lòng kỳ vọng, trong đợi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nivissavādī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chu quan nivissavàdì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nivissavādī = chủ quan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33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FF0033"/>
          <w:sz w:val="24"/>
          <w:szCs w:val="24"/>
        </w:rPr>
        <w:t xml:space="preserve">Sa vippamutto diṭṭhigatehi dhīro = Không cuồng tín chấp thủ,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66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hclb4: </w:t>
      </w:r>
      <w:r>
        <w:rPr>
          <w:rFonts w:ascii="Tahoma" w:hAnsi="Tahoma" w:cs="Tahoma"/>
          <w:color w:val="FF6600"/>
          <w:sz w:val="20"/>
          <w:szCs w:val="20"/>
        </w:rPr>
        <w:t xml:space="preserve">da co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>chủ quan là nó là sao thấy nó như vậy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thuypham2207: dạ hiểu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As It Is: 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C0"/>
          <w:sz w:val="24"/>
          <w:szCs w:val="24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Punnava_Huu_Phuc: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noProof/>
          <w:color w:val="80404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 xml:space="preserve">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vijjathiennhan: </w:t>
      </w:r>
      <w:r w:rsidRPr="00A63B9D">
        <w:rPr>
          <w:rFonts w:ascii="Tahoma" w:hAnsi="Tahoma" w:cs="Tahoma"/>
          <w:color w:val="0000FF"/>
          <w:sz w:val="24"/>
          <w:szCs w:val="24"/>
          <w:lang w:val="en-US"/>
        </w:rPr>
        <w:t xml:space="preserve">914. Không có sự thù hằn/ Ðối với tất cả pháp,/ Phàm có thấy nghe gì,/ Cùng với tưởng và thọ,/ ẩn sĩ không hệ lụy,/ Ðã đặt gánh nặng xuống/ Không liên hệ thời gian,/ Không chấm dứt, không cầu,/ Thế Tôn nói như vậy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con nguoi do nam ngoai moi quan kien sai lam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33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color w:val="FF0033"/>
          <w:sz w:val="24"/>
          <w:szCs w:val="24"/>
        </w:rPr>
        <w:t>vippamutto=con người đó nằm ngoài mọi quan kiến sai lầm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 xml:space="preserve">na limpati [na lippati (sī. pī.)] loke anattagarahī.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an + attagarahi tu trach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 xml:space="preserve">Không bị ngã chỉ trích.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 xml:space="preserve">dạ, hi hi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10 abhinhapaccavekkhana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tu nga co che trach ta vi gioi hanh khong thanh tinh hay khong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tự ngã có chê trách ta vì giới hạnh không thanh tịnh hay không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self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capitalized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tu nga, cai toi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66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hclb4: </w:t>
      </w:r>
      <w:r>
        <w:rPr>
          <w:rFonts w:ascii="Tahoma" w:hAnsi="Tahoma" w:cs="Tahoma"/>
          <w:color w:val="FF6600"/>
          <w:sz w:val="20"/>
          <w:szCs w:val="20"/>
        </w:rPr>
        <w:t xml:space="preserve">Da nghe ro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self service tu phuc vu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noProof/>
          <w:color w:val="80404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4040"/>
          <w:sz w:val="20"/>
          <w:szCs w:val="20"/>
        </w:rPr>
        <w:t xml:space="preserve">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>da rõ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>919. Pubbāsave hitvā nave akubbaṃ</w:t>
      </w:r>
      <w:proofErr w:type="gramStart"/>
      <w:r>
        <w:rPr>
          <w:rFonts w:ascii="Tahoma" w:hAnsi="Tahoma" w:cs="Tahoma"/>
          <w:color w:val="0000FF"/>
          <w:sz w:val="24"/>
          <w:szCs w:val="24"/>
        </w:rPr>
        <w:t>,/</w:t>
      </w:r>
      <w:proofErr w:type="gramEnd"/>
      <w:r>
        <w:rPr>
          <w:rFonts w:ascii="Tahoma" w:hAnsi="Tahoma" w:cs="Tahoma"/>
          <w:color w:val="0000FF"/>
          <w:sz w:val="24"/>
          <w:szCs w:val="24"/>
        </w:rPr>
        <w:t xml:space="preserve"> na chandagū nopi nivissavādī;/ Sa vippamutto diṭṭhigatehi dhīro</w:t>
      </w:r>
      <w:proofErr w:type="gramStart"/>
      <w:r>
        <w:rPr>
          <w:rFonts w:ascii="Tahoma" w:hAnsi="Tahoma" w:cs="Tahoma"/>
          <w:color w:val="0000FF"/>
          <w:sz w:val="24"/>
          <w:szCs w:val="24"/>
        </w:rPr>
        <w:t>,/</w:t>
      </w:r>
      <w:proofErr w:type="gramEnd"/>
      <w:r>
        <w:rPr>
          <w:rFonts w:ascii="Tahoma" w:hAnsi="Tahoma" w:cs="Tahoma"/>
          <w:color w:val="0000FF"/>
          <w:sz w:val="24"/>
          <w:szCs w:val="24"/>
        </w:rPr>
        <w:t xml:space="preserve"> na limpati [na lippati (sī. pī.)] loke anattagarahī.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66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hclb4: </w:t>
      </w:r>
      <w:r>
        <w:rPr>
          <w:rFonts w:ascii="Tahoma" w:hAnsi="Tahoma" w:cs="Tahoma"/>
          <w:color w:val="FF6600"/>
          <w:sz w:val="20"/>
          <w:szCs w:val="20"/>
        </w:rPr>
        <w:t>914. Không có sự thù hằnÐối với tất cả pháp</w:t>
      </w:r>
      <w:proofErr w:type="gramStart"/>
      <w:r>
        <w:rPr>
          <w:rFonts w:ascii="Tahoma" w:hAnsi="Tahoma" w:cs="Tahoma"/>
          <w:color w:val="FF6600"/>
          <w:sz w:val="20"/>
          <w:szCs w:val="20"/>
        </w:rPr>
        <w:t>,Phàm</w:t>
      </w:r>
      <w:proofErr w:type="gramEnd"/>
      <w:r>
        <w:rPr>
          <w:rFonts w:ascii="Tahoma" w:hAnsi="Tahoma" w:cs="Tahoma"/>
          <w:color w:val="FF6600"/>
          <w:sz w:val="20"/>
          <w:szCs w:val="20"/>
        </w:rPr>
        <w:t xml:space="preserve"> có thấy nghe gì,Cùng với tưởng và thọ,ẩn sĩ không hệ lụy,Ðã đặt gánh nặng xuốngKhông liên hệ thời gian,Không chấm dứt, không cầu,Thế Tôn nói như vậy.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>920. Sa sabbadhammesu visenibhūto</w:t>
      </w:r>
      <w:proofErr w:type="gramStart"/>
      <w:r>
        <w:rPr>
          <w:rFonts w:ascii="Tahoma" w:hAnsi="Tahoma" w:cs="Tahoma"/>
          <w:color w:val="0000FF"/>
          <w:sz w:val="24"/>
          <w:szCs w:val="24"/>
        </w:rPr>
        <w:t>,/</w:t>
      </w:r>
      <w:proofErr w:type="gramEnd"/>
      <w:r>
        <w:rPr>
          <w:rFonts w:ascii="Tahoma" w:hAnsi="Tahoma" w:cs="Tahoma"/>
          <w:color w:val="0000FF"/>
          <w:sz w:val="24"/>
          <w:szCs w:val="24"/>
        </w:rPr>
        <w:t xml:space="preserve"> yaṃ kiñci diṭṭhaṃ va sutaṃ mutaṃ vā;/ Sa pannabhāro muni vippamutto</w:t>
      </w:r>
      <w:proofErr w:type="gramStart"/>
      <w:r>
        <w:rPr>
          <w:rFonts w:ascii="Tahoma" w:hAnsi="Tahoma" w:cs="Tahoma"/>
          <w:color w:val="0000FF"/>
          <w:sz w:val="24"/>
          <w:szCs w:val="24"/>
        </w:rPr>
        <w:t>,/</w:t>
      </w:r>
      <w:proofErr w:type="gramEnd"/>
      <w:r>
        <w:rPr>
          <w:rFonts w:ascii="Tahoma" w:hAnsi="Tahoma" w:cs="Tahoma"/>
          <w:color w:val="0000FF"/>
          <w:sz w:val="24"/>
          <w:szCs w:val="24"/>
        </w:rPr>
        <w:t xml:space="preserve"> na kappiyo nūparato na patthiyoti.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4F966B"/>
          <w:sz w:val="16"/>
          <w:szCs w:val="16"/>
        </w:rPr>
      </w:pPr>
      <w:r>
        <w:rPr>
          <w:rFonts w:ascii="Tahoma" w:hAnsi="Tahoma" w:cs="Tahoma"/>
          <w:b/>
          <w:bCs/>
          <w:color w:val="4F966B"/>
          <w:sz w:val="16"/>
          <w:szCs w:val="16"/>
        </w:rPr>
        <w:t xml:space="preserve">  </w:t>
      </w:r>
      <w:r>
        <w:rPr>
          <w:rFonts w:ascii="Tahoma" w:hAnsi="Tahoma" w:cs="Tahoma"/>
          <w:b/>
          <w:bCs/>
          <w:noProof/>
          <w:color w:val="4F966B"/>
          <w:sz w:val="16"/>
          <w:szCs w:val="16"/>
          <w:lang w:eastAsia="fr-FR"/>
        </w:rPr>
        <w:drawing>
          <wp:inline distT="0" distB="0" distL="0" distR="0">
            <wp:extent cx="153670" cy="153670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4F966B"/>
          <w:sz w:val="16"/>
          <w:szCs w:val="16"/>
        </w:rPr>
        <w:t xml:space="preserve"> viriya_1 a lancé sa webcam </w:t>
      </w:r>
      <w:r>
        <w:rPr>
          <w:rFonts w:ascii="Tahoma" w:hAnsi="Tahoma" w:cs="Tahoma"/>
          <w:color w:val="4F966B"/>
          <w:sz w:val="16"/>
          <w:szCs w:val="16"/>
        </w:rPr>
        <w:t xml:space="preserve"> </w:t>
      </w:r>
      <w:r>
        <w:rPr>
          <w:rFonts w:ascii="Tahoma" w:hAnsi="Tahoma" w:cs="Tahoma"/>
          <w:color w:val="0101FF"/>
          <w:sz w:val="16"/>
          <w:szCs w:val="16"/>
          <w:u w:val="single"/>
        </w:rPr>
        <w:t>View viriya_1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  visenibhūto</w:t>
      </w:r>
      <w:proofErr w:type="gramEnd"/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viriya_1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 xml:space="preserve"> ct18</w:t>
      </w:r>
      <w:proofErr w:type="gramEnd"/>
      <w:r>
        <w:rPr>
          <w:rFonts w:ascii="Tahoma" w:hAnsi="Tahoma" w:cs="Tahoma"/>
          <w:b/>
          <w:bCs/>
          <w:color w:val="0000FF"/>
          <w:sz w:val="24"/>
          <w:szCs w:val="24"/>
        </w:rPr>
        <w:t xml:space="preserve">  /\ con xin kinh le Su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viriya_1: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 xml:space="preserve">xin kinh chaò quý đạo hưũ  ct37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  sabbadhammesu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am chi 62 ta kien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visenibhùto disarmed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>GiotMuaCuoiMua</w:t>
      </w:r>
      <w:proofErr w:type="gramStart"/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: </w:t>
      </w:r>
      <w:r>
        <w:rPr>
          <w:rFonts w:ascii="Tahoma" w:hAnsi="Tahoma" w:cs="Tahoma"/>
          <w:color w:val="0000FF"/>
          <w:sz w:val="24"/>
          <w:szCs w:val="24"/>
        </w:rPr>
        <w:t xml:space="preserve"> sabbadhammesu</w:t>
      </w:r>
      <w:proofErr w:type="gramEnd"/>
      <w:r>
        <w:rPr>
          <w:rFonts w:ascii="Tahoma" w:hAnsi="Tahoma" w:cs="Tahoma"/>
          <w:color w:val="0000FF"/>
          <w:sz w:val="24"/>
          <w:szCs w:val="24"/>
        </w:rPr>
        <w:t xml:space="preserve"> =trong tất cả các pháp ám chỉ cho 62 tà kiến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color w:val="0000FF"/>
          <w:sz w:val="24"/>
          <w:szCs w:val="24"/>
        </w:rPr>
        <w:t>da nhớ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thuypham2207: Thường kiến là tin vào cái tôi thường hằng/ một đấng vĩnh hằng/ một cõi vĩnh hằng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>GiotMuaCuoiMua</w:t>
      </w:r>
      <w:proofErr w:type="gramStart"/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 xml:space="preserve"> Dạ</w:t>
      </w:r>
      <w:proofErr w:type="gramEnd"/>
      <w:r>
        <w:rPr>
          <w:rFonts w:ascii="Tahoma" w:hAnsi="Tahoma" w:cs="Tahoma"/>
          <w:b/>
          <w:bCs/>
          <w:color w:val="804040"/>
          <w:sz w:val="20"/>
          <w:szCs w:val="20"/>
        </w:rPr>
        <w:t xml:space="preserve"> rõ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vijjathiennhan: </w:t>
      </w:r>
      <w:r>
        <w:rPr>
          <w:rFonts w:ascii="Tahoma" w:hAnsi="Tahoma" w:cs="Tahoma"/>
          <w:color w:val="0000FF"/>
          <w:sz w:val="24"/>
          <w:szCs w:val="24"/>
        </w:rPr>
        <w:t xml:space="preserve">yaṃ kiñci diṭṭhaṃ va sutaṃ mutaṃ vā;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bàhiya daruciriya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>da ro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A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0000A0"/>
          <w:sz w:val="20"/>
          <w:szCs w:val="20"/>
          <w:lang w:val="en-US"/>
        </w:rPr>
        <w:t>dạ rõ ạ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thuypham2207: da ro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dittham ditthamattam bhavissati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cai gi thay chi la thay ma thoi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vijjathiennhan: </w:t>
      </w:r>
      <w:r w:rsidRPr="00A63B9D">
        <w:rPr>
          <w:rFonts w:ascii="Tahoma" w:hAnsi="Tahoma" w:cs="Tahoma"/>
          <w:color w:val="0000FF"/>
          <w:sz w:val="24"/>
          <w:szCs w:val="24"/>
          <w:lang w:val="en-US"/>
        </w:rPr>
        <w:t xml:space="preserve">Kinh Phật tự Thuyết: (X) (Ud 6)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sutam sutamattam bhav...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dittham ditthamattam bhavissati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lastRenderedPageBreak/>
        <w:t>cái gì thấy chỉ thấy mà thôi=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dittham ditthamattam bhavissati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AF0000"/>
          <w:sz w:val="20"/>
          <w:szCs w:val="20"/>
          <w:lang w:val="en-US"/>
        </w:rPr>
        <w:t xml:space="preserve">Alerte: </w:t>
      </w:r>
      <w:r w:rsidRPr="00A63B9D">
        <w:rPr>
          <w:rFonts w:ascii="Tahoma" w:hAnsi="Tahoma" w:cs="Tahoma"/>
          <w:color w:val="AF0000"/>
          <w:sz w:val="20"/>
          <w:szCs w:val="20"/>
          <w:lang w:val="en-US"/>
        </w:rPr>
        <w:t>Your last text message was not sent because it contained line feed characters or excess spaces.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nghe chi la nghe ma thoi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namtruyen: mutam mutamattam bhav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..</w:t>
      </w:r>
      <w:proofErr w:type="gramEnd"/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cai gi duoc cam nhan (chi chung cho mui, luoi, than) chi la cam nhan ma thoi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vinnatam vinnatamattam bhavissati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cai gi suy tu chi la suy tu ma thoi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khong co ai thay nghe nguoi nem dung va suy tu o day ca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sa=so = she, he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vijjathiennhan: </w:t>
      </w:r>
      <w:r w:rsidRPr="00A63B9D">
        <w:rPr>
          <w:rFonts w:ascii="Tahoma" w:hAnsi="Tahoma" w:cs="Tahoma"/>
          <w:color w:val="0000FF"/>
          <w:sz w:val="24"/>
          <w:szCs w:val="24"/>
          <w:lang w:val="en-US"/>
        </w:rPr>
        <w:t xml:space="preserve">Sa pannabhāro muni vippamutto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nguoiBenDuong: hihi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  <w:lang w:val="en-US"/>
        </w:rPr>
      </w:pPr>
      <w:proofErr w:type="gramStart"/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vijjathiennhan</w:t>
      </w:r>
      <w:proofErr w:type="gramEnd"/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9D">
        <w:rPr>
          <w:rFonts w:ascii="Tahoma" w:hAnsi="Tahoma" w:cs="Tahoma"/>
          <w:color w:val="0000FF"/>
          <w:sz w:val="24"/>
          <w:szCs w:val="24"/>
          <w:lang w:val="en-US"/>
        </w:rPr>
        <w:t xml:space="preserve">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vijjathiennhan: </w:t>
      </w:r>
      <w:r w:rsidRPr="00A63B9D">
        <w:rPr>
          <w:rFonts w:ascii="Tahoma" w:hAnsi="Tahoma" w:cs="Tahoma"/>
          <w:color w:val="0000FF"/>
          <w:sz w:val="24"/>
          <w:szCs w:val="24"/>
          <w:lang w:val="en-US"/>
        </w:rPr>
        <w:t xml:space="preserve">Pannabhāroti patitabhāro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panna=patita (pp pateti roi, rot, rung)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ohitabhàro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gah nang da dat xuong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pannabhàro ganh nang da ror xuong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pannabhàro=gánh nặng đã rớt xuống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bhàrà have pancakkhandhà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5 uan dung la nhung ganh nang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bhàrà have pancakkhandhà=5 uẩn đúng là những gánh nặng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8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000080"/>
          <w:sz w:val="20"/>
          <w:szCs w:val="20"/>
          <w:lang w:val="en-US"/>
        </w:rPr>
        <w:t>914. Không có sự thù hằn / Ðối với tất cả pháp / Phàm có thấy nghe gì / Cùng với tưởng và thọ, ẩn sĩ không hệ lụy / Ðã đặt gánh nặng xuống / Không liên hệ thời gian / Không chấm dứt, không cầu / Thế Tôn nói như vậy.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920.Sa  sabbadhammesu visenibhūto, yaṃ kiñci diṭṭhaṃ va sutaṃ mutaṃ vā; Sa pannabhāro muni vippamutto, na kappiyo nūparato na patthiyoti. Mahābyūhasuttaṃ terasamaṃ niṭṭhitaṃ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Toàn bộ hành trình của mình là gồng gánh và cưu mang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 xml:space="preserve">Đừng tìm chi cái </w:t>
      </w:r>
      <w:r w:rsidRPr="00A63B9D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ghét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 xml:space="preserve"> và đừng tìm chi cái</w:t>
      </w:r>
      <w:r w:rsidRPr="00A63B9D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 thương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nguoiBenDuong: sadhu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noProof/>
          <w:color w:val="80404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 xml:space="preserve">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ngui, nem, dung nam chung trong mot chu muta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Ngữi , nếm , đụng nằm chung trong một chữ muta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A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0000A0"/>
          <w:sz w:val="20"/>
          <w:szCs w:val="20"/>
          <w:lang w:val="en-US"/>
        </w:rPr>
        <w:t>đẹp quá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namtruyen: kappiya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A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0000A0"/>
          <w:sz w:val="20"/>
          <w:szCs w:val="20"/>
          <w:lang w:val="en-US"/>
        </w:rPr>
        <w:t>kappiya : sự giả lập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gia dinh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thuypham2207: dạ nghe rõ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kenzan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thuypham2207: 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45745" cy="245745"/>
            <wp:effectExtent l="19050" t="0" r="190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battrimai: dạ biết rồi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kiem son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lastRenderedPageBreak/>
        <w:t>namtruyen: nūparato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A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0000A0"/>
          <w:sz w:val="20"/>
          <w:szCs w:val="20"/>
          <w:lang w:val="en-US"/>
        </w:rPr>
        <w:t>nūparato: sự đam mê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na+uparata kohng tiep tuc dam me nua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không tiếp tục đam mê nữa=</w:t>
      </w: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nūparato na+uparata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bhassàrata ham noi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kammarata tham cong tiec viec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patthiya uoc vong, mong doi, hy cau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A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0000A0"/>
          <w:sz w:val="20"/>
          <w:szCs w:val="20"/>
          <w:lang w:val="en-US"/>
        </w:rPr>
        <w:t>patthiya: ước vọng, mong đợi, hy cầu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8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 </w:t>
      </w:r>
      <w:r w:rsidRPr="00A63B9D">
        <w:rPr>
          <w:rFonts w:ascii="Tahoma" w:hAnsi="Tahoma" w:cs="Tahoma"/>
          <w:b/>
          <w:bCs/>
          <w:color w:val="000080"/>
          <w:sz w:val="20"/>
          <w:szCs w:val="20"/>
          <w:lang w:val="en-US"/>
        </w:rPr>
        <w:t>914. Không có sự thù hằn / Ðối với tất cả pháp / Phàm có thấy nghe gì / Cùng với tưởng và thọ, ẩn sĩ không hệ lụy / Ðã đặt gánh nặng xuống / Không liên hệ thời gian / Không chấm dứt, không cầu / Thế Tôn nói như vậy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Tin Hanh: </w:t>
      </w:r>
      <w:r w:rsidRPr="00A63B9D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920.Sa  sabbadhammesu visenibhūto, yaṃ kiñci diṭṭhaṃ va sutaṃ mutaṃ vā; Sa pannabhāro muni vippamutto, na kappiyo nūparato na patthiyoti. Mahābyūhasuttaṃ terasamaṃ niṭṭhita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thuypham2207: Ta không ham sống cũng không ham chết, ta chỉ chờ đợi nhân duyên đến.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co phai ngai dang buion chuyen gi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ta mat gi ma buon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A0"/>
          <w:sz w:val="20"/>
          <w:szCs w:val="20"/>
        </w:rPr>
      </w:pPr>
      <w:r>
        <w:rPr>
          <w:rFonts w:ascii="Tahoma" w:hAnsi="Tahoma" w:cs="Tahoma"/>
          <w:b/>
          <w:bCs/>
          <w:color w:val="0000FF"/>
          <w:sz w:val="20"/>
          <w:szCs w:val="20"/>
        </w:rPr>
        <w:t xml:space="preserve">Tin Hanh: </w:t>
      </w:r>
      <w:r>
        <w:rPr>
          <w:rFonts w:ascii="Tahoma" w:hAnsi="Tahoma" w:cs="Tahoma"/>
          <w:b/>
          <w:bCs/>
          <w:color w:val="0000A0"/>
          <w:sz w:val="20"/>
          <w:szCs w:val="20"/>
        </w:rPr>
        <w:t>Có phải Ngài đang buồn chuyện gì? Ta mất gì mà buốn. Có phải Ngài vui ko? Ta dc cái gì mà vui.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66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hclb4: </w:t>
      </w:r>
      <w:r>
        <w:rPr>
          <w:rFonts w:ascii="Tahoma" w:hAnsi="Tahoma" w:cs="Tahoma"/>
          <w:color w:val="FF6600"/>
          <w:sz w:val="20"/>
          <w:szCs w:val="20"/>
        </w:rPr>
        <w:t xml:space="preserve">da het nghe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Punnava_Huu_Phuc: </w:t>
      </w:r>
      <w:r>
        <w:rPr>
          <w:rFonts w:ascii="Tahoma" w:hAnsi="Tahoma" w:cs="Tahoma"/>
          <w:color w:val="0080C0"/>
          <w:sz w:val="24"/>
          <w:szCs w:val="24"/>
        </w:rPr>
        <w:t>tín hiệu đứt quãng sư ơi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>da hết nghe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>sư rót mic rồi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</w:t>
      </w:r>
      <w:proofErr w:type="gramEnd"/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: toi van nhin thay minh cam mic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C0"/>
          <w:sz w:val="24"/>
          <w:szCs w:val="24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Punnava_Huu_Phuc: </w:t>
      </w:r>
      <w:r w:rsidRPr="00A63B9D">
        <w:rPr>
          <w:rFonts w:ascii="Tahoma" w:hAnsi="Tahoma" w:cs="Tahoma"/>
          <w:color w:val="0080C0"/>
          <w:sz w:val="24"/>
          <w:szCs w:val="24"/>
          <w:lang w:val="en-US"/>
        </w:rPr>
        <w:t>con không thấy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8D8D8D"/>
          <w:sz w:val="20"/>
          <w:szCs w:val="20"/>
          <w:lang w:val="en-US"/>
        </w:rPr>
        <w:t xml:space="preserve">GiotMuaCuoiMua: </w:t>
      </w:r>
      <w:r w:rsidRPr="00A63B9D">
        <w:rPr>
          <w:rFonts w:ascii="Tahoma" w:hAnsi="Tahoma" w:cs="Tahoma"/>
          <w:b/>
          <w:bCs/>
          <w:color w:val="804040"/>
          <w:sz w:val="20"/>
          <w:szCs w:val="20"/>
          <w:lang w:val="en-US"/>
        </w:rPr>
        <w:t>vậy sư chạy ra roi chạy vào</w:t>
      </w:r>
    </w:p>
    <w:p w:rsidR="00050C05" w:rsidRPr="00A63B9D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A63B9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namtruyen: nhug hom nay nhu vay cung nhieu roi, xin hen lai ngay mai vay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nguoiBenDuong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sadhu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namtruyen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ngay mai bat dau bai kinh moi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66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hclb4: </w:t>
      </w:r>
      <w:r>
        <w:rPr>
          <w:rFonts w:ascii="Tahoma" w:hAnsi="Tahoma" w:cs="Tahoma"/>
          <w:color w:val="FF6600"/>
          <w:sz w:val="20"/>
          <w:szCs w:val="20"/>
        </w:rPr>
        <w:t xml:space="preserve">sadhu 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4040"/>
          <w:sz w:val="20"/>
          <w:szCs w:val="20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GiotMuaCuoiMua: </w:t>
      </w:r>
      <w:r>
        <w:rPr>
          <w:rFonts w:ascii="Tahoma" w:hAnsi="Tahoma" w:cs="Tahoma"/>
          <w:b/>
          <w:bCs/>
          <w:color w:val="804040"/>
          <w:sz w:val="20"/>
          <w:szCs w:val="20"/>
        </w:rPr>
        <w:t>sadhu</w:t>
      </w:r>
    </w:p>
    <w:p w:rsidR="00050C05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4F966B"/>
          <w:sz w:val="16"/>
          <w:szCs w:val="16"/>
        </w:rPr>
      </w:pPr>
      <w:r>
        <w:rPr>
          <w:rFonts w:ascii="Tahoma" w:hAnsi="Tahoma" w:cs="Tahoma"/>
          <w:b/>
          <w:bCs/>
          <w:color w:val="4F966B"/>
          <w:sz w:val="16"/>
          <w:szCs w:val="16"/>
        </w:rPr>
        <w:t xml:space="preserve">  </w:t>
      </w:r>
      <w:r>
        <w:rPr>
          <w:rFonts w:ascii="Tahoma" w:hAnsi="Tahoma" w:cs="Tahoma"/>
          <w:b/>
          <w:bCs/>
          <w:noProof/>
          <w:color w:val="4F966B"/>
          <w:sz w:val="16"/>
          <w:szCs w:val="16"/>
          <w:lang w:eastAsia="fr-FR"/>
        </w:rPr>
        <w:drawing>
          <wp:inline distT="0" distB="0" distL="0" distR="0">
            <wp:extent cx="153670" cy="15367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4F966B"/>
          <w:sz w:val="16"/>
          <w:szCs w:val="16"/>
        </w:rPr>
        <w:t xml:space="preserve"> Subhaga a lancé sa webcam </w:t>
      </w:r>
      <w:r>
        <w:rPr>
          <w:rFonts w:ascii="Tahoma" w:hAnsi="Tahoma" w:cs="Tahoma"/>
          <w:color w:val="4F966B"/>
          <w:sz w:val="16"/>
          <w:szCs w:val="16"/>
        </w:rPr>
        <w:t xml:space="preserve"> </w:t>
      </w:r>
      <w:r>
        <w:rPr>
          <w:rFonts w:ascii="Tahoma" w:hAnsi="Tahoma" w:cs="Tahoma"/>
          <w:color w:val="0101FF"/>
          <w:sz w:val="16"/>
          <w:szCs w:val="16"/>
          <w:u w:val="single"/>
        </w:rPr>
        <w:t>View Subhaga</w:t>
      </w:r>
    </w:p>
    <w:p w:rsidR="00097BD5" w:rsidRPr="00917B21" w:rsidRDefault="00050C05" w:rsidP="00050C05">
      <w:pPr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804040"/>
          <w:sz w:val="20"/>
          <w:szCs w:val="20"/>
          <w:lang w:eastAsia="fr-FR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thuypham2207: Kính tri ân Sư</w:t>
      </w:r>
    </w:p>
    <w:sectPr w:rsidR="00097BD5" w:rsidRPr="00917B21" w:rsidSect="00C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hyphenationZone w:val="425"/>
  <w:characterSpacingControl w:val="doNotCompress"/>
  <w:compat/>
  <w:rsids>
    <w:rsidRoot w:val="00F46946"/>
    <w:rsid w:val="00050C05"/>
    <w:rsid w:val="00097BD5"/>
    <w:rsid w:val="00917B21"/>
    <w:rsid w:val="00A63B9D"/>
    <w:rsid w:val="00C82EE4"/>
    <w:rsid w:val="00EA32D2"/>
    <w:rsid w:val="00F4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1704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gogo</cp:lastModifiedBy>
  <cp:revision>1</cp:revision>
  <dcterms:created xsi:type="dcterms:W3CDTF">2014-07-03T03:03:00Z</dcterms:created>
  <dcterms:modified xsi:type="dcterms:W3CDTF">2014-07-03T07:58:00Z</dcterms:modified>
</cp:coreProperties>
</file>